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  <w:b/>
        </w:rPr>
        <w:t>Kritéria pro sestavování pořadníku žadatelů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</w:rPr>
      </w:pPr>
    </w:p>
    <w:p w:rsidR="006561AC" w:rsidRPr="006561AC" w:rsidRDefault="0034513F" w:rsidP="006561AC">
      <w:pPr>
        <w:spacing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Domov pro seniory</w:t>
      </w:r>
      <w:r w:rsidR="006561AC" w:rsidRPr="006561AC">
        <w:rPr>
          <w:rFonts w:asciiTheme="minorHAnsi" w:hAnsiTheme="minorHAnsi" w:cstheme="minorHAnsi"/>
        </w:rPr>
        <w:t xml:space="preserve">, příspěvková organizace, poskytuje sociální službu v souladu se zákonem č. 108/2006 Sb., o sociálních službách, vyhláškou č. 505/2006 Sb., </w:t>
      </w:r>
      <w:r w:rsidR="006561AC" w:rsidRPr="006561AC">
        <w:rPr>
          <w:rFonts w:asciiTheme="minorHAnsi" w:hAnsiTheme="minorHAnsi" w:cstheme="minorHAnsi"/>
          <w:iCs/>
          <w:color w:val="070707"/>
          <w:shd w:val="clear" w:color="auto" w:fill="FFFFFF"/>
        </w:rPr>
        <w:t>kterou se provádějí některá ustanovení zákona o sociálních službách a zřizovací listinou schválenou městem Tábor.</w:t>
      </w:r>
    </w:p>
    <w:p w:rsidR="006561AC" w:rsidRPr="006561AC" w:rsidRDefault="006561AC" w:rsidP="006561AC">
      <w:pPr>
        <w:spacing w:line="252" w:lineRule="auto"/>
        <w:jc w:val="both"/>
        <w:rPr>
          <w:rFonts w:asciiTheme="minorHAnsi" w:hAnsiTheme="minorHAnsi" w:cstheme="minorHAnsi"/>
        </w:rPr>
      </w:pPr>
      <w:r w:rsidRPr="006561AC">
        <w:rPr>
          <w:rFonts w:asciiTheme="minorHAnsi" w:hAnsiTheme="minorHAnsi" w:cstheme="minorHAnsi"/>
        </w:rPr>
        <w:t>Každá žádost je posuzována individuálně s ohledem na sociální situaci žadatele, míru soběstačnosti a zdravotní stav.</w:t>
      </w:r>
    </w:p>
    <w:p w:rsidR="006561AC" w:rsidRPr="006561AC" w:rsidRDefault="006561AC" w:rsidP="006561AC">
      <w:pPr>
        <w:spacing w:line="252" w:lineRule="auto"/>
        <w:jc w:val="both"/>
        <w:rPr>
          <w:rFonts w:asciiTheme="minorHAnsi" w:hAnsiTheme="minorHAnsi" w:cstheme="minorHAnsi"/>
        </w:rPr>
      </w:pPr>
      <w:r w:rsidRPr="006561AC">
        <w:rPr>
          <w:rFonts w:asciiTheme="minorHAnsi" w:hAnsiTheme="minorHAnsi" w:cstheme="minorHAnsi"/>
        </w:rPr>
        <w:t>Žádosti posuzuje sociální pracovník, vrchní sestra a ředitel organizace.</w:t>
      </w:r>
    </w:p>
    <w:p w:rsidR="006561AC" w:rsidRPr="006561AC" w:rsidRDefault="006561AC" w:rsidP="006561AC">
      <w:pPr>
        <w:spacing w:line="252" w:lineRule="auto"/>
        <w:jc w:val="both"/>
        <w:rPr>
          <w:rFonts w:asciiTheme="minorHAnsi" w:hAnsiTheme="minorHAnsi" w:cstheme="minorHAnsi"/>
        </w:rPr>
      </w:pP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  <w:b/>
        </w:rPr>
        <w:t>Sociální situace žadatele</w:t>
      </w:r>
    </w:p>
    <w:p w:rsidR="006561AC" w:rsidRPr="006561AC" w:rsidRDefault="006561AC" w:rsidP="006561AC">
      <w:pPr>
        <w:spacing w:line="252" w:lineRule="auto"/>
        <w:jc w:val="both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</w:rPr>
        <w:t>Žadatel žije osamoceně, nemá žádné blízké příbuzné, nepostačuje zajištění základní péče dostupnými sociálními službami v domácím prostředí</w:t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="0034513F">
        <w:rPr>
          <w:rFonts w:asciiTheme="minorHAnsi" w:hAnsiTheme="minorHAnsi" w:cstheme="minorHAnsi"/>
          <w:b/>
        </w:rPr>
        <w:t xml:space="preserve">5 </w:t>
      </w:r>
      <w:r w:rsidR="0034513F" w:rsidRPr="006561AC">
        <w:rPr>
          <w:rFonts w:asciiTheme="minorHAnsi" w:hAnsiTheme="minorHAnsi" w:cstheme="minorHAnsi"/>
          <w:b/>
        </w:rPr>
        <w:t>bodů</w:t>
      </w:r>
      <w:r w:rsidR="0034513F" w:rsidRPr="006561A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     </w:t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</w:p>
    <w:p w:rsidR="006561AC" w:rsidRPr="006561AC" w:rsidRDefault="006561AC" w:rsidP="006561AC">
      <w:pPr>
        <w:spacing w:line="252" w:lineRule="auto"/>
        <w:jc w:val="both"/>
        <w:rPr>
          <w:rFonts w:asciiTheme="minorHAnsi" w:hAnsiTheme="minorHAnsi" w:cstheme="minorHAnsi"/>
        </w:rPr>
      </w:pPr>
      <w:r w:rsidRPr="006561AC">
        <w:rPr>
          <w:rFonts w:asciiTheme="minorHAnsi" w:hAnsiTheme="minorHAnsi" w:cstheme="minorHAnsi"/>
        </w:rPr>
        <w:t>Žadatel nemá zajištěnou základní péči dostupnými sociálními službami nebo pečujícími osobami</w:t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3 body</w:t>
      </w:r>
      <w:r w:rsidRPr="006561AC">
        <w:rPr>
          <w:rFonts w:asciiTheme="minorHAnsi" w:hAnsiTheme="minorHAnsi" w:cstheme="minorHAnsi"/>
          <w:b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  <w:b/>
        </w:rPr>
        <w:t>Zdravotní stav žadatele podle potřebnosti péče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</w:rPr>
        <w:t xml:space="preserve">Potřebnost péče odpovídající IV. stupni </w:t>
      </w:r>
      <w:proofErr w:type="spellStart"/>
      <w:r w:rsidRPr="006561AC">
        <w:rPr>
          <w:rFonts w:asciiTheme="minorHAnsi" w:hAnsiTheme="minorHAnsi" w:cstheme="minorHAnsi"/>
        </w:rPr>
        <w:t>PnP</w:t>
      </w:r>
      <w:proofErr w:type="spellEnd"/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4 body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</w:rPr>
        <w:t xml:space="preserve">Potřebnost péče odpovídající III. stupni </w:t>
      </w:r>
      <w:proofErr w:type="spellStart"/>
      <w:r w:rsidRPr="006561AC">
        <w:rPr>
          <w:rFonts w:asciiTheme="minorHAnsi" w:hAnsiTheme="minorHAnsi" w:cstheme="minorHAnsi"/>
        </w:rPr>
        <w:t>PnP</w:t>
      </w:r>
      <w:proofErr w:type="spellEnd"/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Pr="006561AC">
        <w:rPr>
          <w:rFonts w:asciiTheme="minorHAnsi" w:hAnsiTheme="minorHAnsi" w:cstheme="minorHAnsi"/>
          <w:b/>
        </w:rPr>
        <w:t>3 body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</w:rPr>
      </w:pPr>
      <w:r w:rsidRPr="006561AC">
        <w:rPr>
          <w:rFonts w:asciiTheme="minorHAnsi" w:hAnsiTheme="minorHAnsi" w:cstheme="minorHAnsi"/>
        </w:rPr>
        <w:t xml:space="preserve">Potřebnost péče odpovídající II. stupni </w:t>
      </w:r>
      <w:proofErr w:type="spellStart"/>
      <w:r w:rsidRPr="006561AC">
        <w:rPr>
          <w:rFonts w:asciiTheme="minorHAnsi" w:hAnsiTheme="minorHAnsi" w:cstheme="minorHAnsi"/>
        </w:rPr>
        <w:t>PnP</w:t>
      </w:r>
      <w:proofErr w:type="spellEnd"/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2 body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</w:rPr>
      </w:pPr>
      <w:r w:rsidRPr="006561AC">
        <w:rPr>
          <w:rFonts w:asciiTheme="minorHAnsi" w:hAnsiTheme="minorHAnsi" w:cstheme="minorHAnsi"/>
        </w:rPr>
        <w:t xml:space="preserve">Potřebnost péče odpovídající I. stupni </w:t>
      </w:r>
      <w:proofErr w:type="spellStart"/>
      <w:r w:rsidRPr="006561AC">
        <w:rPr>
          <w:rFonts w:asciiTheme="minorHAnsi" w:hAnsiTheme="minorHAnsi" w:cstheme="minorHAnsi"/>
        </w:rPr>
        <w:t>PnP</w:t>
      </w:r>
      <w:proofErr w:type="spellEnd"/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1 bod</w:t>
      </w:r>
    </w:p>
    <w:p w:rsidR="006561AC" w:rsidRPr="006561AC" w:rsidRDefault="006561AC" w:rsidP="006561AC">
      <w:pPr>
        <w:spacing w:line="252" w:lineRule="auto"/>
        <w:jc w:val="both"/>
        <w:rPr>
          <w:rFonts w:asciiTheme="minorHAnsi" w:hAnsiTheme="minorHAnsi" w:cstheme="minorHAnsi"/>
        </w:rPr>
      </w:pPr>
      <w:r w:rsidRPr="006561AC">
        <w:rPr>
          <w:rFonts w:asciiTheme="minorHAnsi" w:hAnsiTheme="minorHAnsi" w:cstheme="minorHAnsi"/>
        </w:rPr>
        <w:t>Posuzuje se aktuální situace žadatele na základě přiznaného příspěvku na péči nebo podle vyjádření lékaře nebo s</w:t>
      </w:r>
      <w:bookmarkStart w:id="0" w:name="_GoBack"/>
      <w:bookmarkEnd w:id="0"/>
      <w:r w:rsidRPr="006561AC">
        <w:rPr>
          <w:rFonts w:asciiTheme="minorHAnsi" w:hAnsiTheme="minorHAnsi" w:cstheme="minorHAnsi"/>
        </w:rPr>
        <w:t>ociálního šetření.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</w:rPr>
      </w:pP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  <w:b/>
        </w:rPr>
        <w:t>Věk žadatele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</w:rPr>
        <w:t>Nad 90 let</w:t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3 body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</w:rPr>
        <w:t>Nad 80 let</w:t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2 body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</w:rPr>
        <w:t>Nad 70 let</w:t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1 bod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</w:rPr>
      </w:pP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  <w:b/>
        </w:rPr>
        <w:t>Místo trvalého bydliště</w:t>
      </w:r>
      <w:r w:rsidRPr="006561AC">
        <w:rPr>
          <w:rFonts w:asciiTheme="minorHAnsi" w:hAnsiTheme="minorHAnsi" w:cstheme="minorHAnsi"/>
          <w:b/>
        </w:rPr>
        <w:tab/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</w:rPr>
        <w:t>Tábor</w:t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3 body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</w:rPr>
      </w:pP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  <w:b/>
        </w:rPr>
        <w:t>Další důležité okolnosti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  <w:b/>
        </w:rPr>
      </w:pPr>
      <w:r w:rsidRPr="006561AC">
        <w:rPr>
          <w:rFonts w:asciiTheme="minorHAnsi" w:hAnsiTheme="minorHAnsi" w:cstheme="minorHAnsi"/>
        </w:rPr>
        <w:t>Úmrtí osoby, která dosud o žadatele pečovala</w:t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3 body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</w:rPr>
      </w:pPr>
      <w:r w:rsidRPr="006561AC">
        <w:rPr>
          <w:rFonts w:asciiTheme="minorHAnsi" w:hAnsiTheme="minorHAnsi" w:cstheme="minorHAnsi"/>
        </w:rPr>
        <w:t>V domově je již jeden z manželů</w:t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</w:rPr>
        <w:tab/>
      </w:r>
      <w:r w:rsidRPr="006561AC">
        <w:rPr>
          <w:rFonts w:asciiTheme="minorHAnsi" w:hAnsiTheme="minorHAnsi" w:cstheme="minorHAnsi"/>
          <w:b/>
        </w:rPr>
        <w:t>2 body</w:t>
      </w: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</w:rPr>
      </w:pPr>
    </w:p>
    <w:p w:rsidR="006561AC" w:rsidRPr="006561AC" w:rsidRDefault="006561AC" w:rsidP="006561AC">
      <w:pPr>
        <w:spacing w:line="252" w:lineRule="auto"/>
        <w:rPr>
          <w:rFonts w:asciiTheme="minorHAnsi" w:hAnsiTheme="minorHAnsi" w:cstheme="minorHAnsi"/>
        </w:rPr>
      </w:pPr>
    </w:p>
    <w:p w:rsidR="006561AC" w:rsidRPr="006561AC" w:rsidRDefault="006561AC" w:rsidP="006561AC">
      <w:pPr>
        <w:spacing w:line="252" w:lineRule="auto"/>
        <w:jc w:val="both"/>
        <w:rPr>
          <w:rFonts w:asciiTheme="minorHAnsi" w:hAnsiTheme="minorHAnsi" w:cstheme="minorHAnsi"/>
        </w:rPr>
      </w:pPr>
      <w:r w:rsidRPr="006561AC">
        <w:rPr>
          <w:rFonts w:asciiTheme="minorHAnsi" w:hAnsiTheme="minorHAnsi" w:cstheme="minorHAnsi"/>
        </w:rPr>
        <w:t xml:space="preserve">Ke každé žádosti se přistupuje individuálně dle stávající sociální situace žadatele. </w:t>
      </w:r>
    </w:p>
    <w:p w:rsidR="006561AC" w:rsidRPr="00B82324" w:rsidRDefault="006561AC" w:rsidP="006561AC">
      <w:pPr>
        <w:rPr>
          <w:rFonts w:ascii="Verdana" w:hAnsi="Verdana"/>
          <w:sz w:val="22"/>
          <w:szCs w:val="22"/>
        </w:rPr>
      </w:pPr>
    </w:p>
    <w:p w:rsidR="001B104E" w:rsidRPr="006561AC" w:rsidRDefault="001B104E" w:rsidP="006561AC"/>
    <w:sectPr w:rsidR="001B104E" w:rsidRPr="006561AC" w:rsidSect="00597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E9" w:rsidRDefault="00E75DE9" w:rsidP="00440074">
      <w:r>
        <w:separator/>
      </w:r>
    </w:p>
  </w:endnote>
  <w:endnote w:type="continuationSeparator" w:id="0">
    <w:p w:rsidR="00E75DE9" w:rsidRDefault="00E75DE9" w:rsidP="0044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E9" w:rsidRDefault="00E75DE9" w:rsidP="00440074">
      <w:r>
        <w:separator/>
      </w:r>
    </w:p>
  </w:footnote>
  <w:footnote w:type="continuationSeparator" w:id="0">
    <w:p w:rsidR="00E75DE9" w:rsidRDefault="00E75DE9" w:rsidP="0044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2E" w:rsidRDefault="001F2B94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-450193</wp:posOffset>
          </wp:positionV>
          <wp:extent cx="7560000" cy="10688176"/>
          <wp:effectExtent l="0" t="0" r="317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_domov_pro_senio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074" w:rsidRDefault="00440074">
    <w:pPr>
      <w:pStyle w:val="Zhlav"/>
      <w:rPr>
        <w:noProof/>
        <w:lang w:eastAsia="cs-CZ"/>
      </w:rPr>
    </w:pPr>
  </w:p>
  <w:p w:rsidR="00440074" w:rsidRDefault="00440074">
    <w:pPr>
      <w:pStyle w:val="Zhlav"/>
      <w:rPr>
        <w:noProof/>
        <w:lang w:eastAsia="cs-CZ"/>
      </w:rPr>
    </w:pPr>
  </w:p>
  <w:p w:rsidR="00440074" w:rsidRDefault="004400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4"/>
    <w:rsid w:val="00070C9D"/>
    <w:rsid w:val="000A5CEE"/>
    <w:rsid w:val="00153AC4"/>
    <w:rsid w:val="001B104E"/>
    <w:rsid w:val="001F2B94"/>
    <w:rsid w:val="0023396B"/>
    <w:rsid w:val="0034513F"/>
    <w:rsid w:val="00440074"/>
    <w:rsid w:val="00597E27"/>
    <w:rsid w:val="005A40B4"/>
    <w:rsid w:val="0063135B"/>
    <w:rsid w:val="006561AC"/>
    <w:rsid w:val="00795156"/>
    <w:rsid w:val="00843D10"/>
    <w:rsid w:val="009B092E"/>
    <w:rsid w:val="009E01E0"/>
    <w:rsid w:val="00E75DE9"/>
    <w:rsid w:val="00F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9A1B"/>
  <w15:chartTrackingRefBased/>
  <w15:docId w15:val="{48B42F38-C1AC-4120-A2EE-2F6C09E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0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40074"/>
  </w:style>
  <w:style w:type="paragraph" w:styleId="Zpat">
    <w:name w:val="footer"/>
    <w:basedOn w:val="Normln"/>
    <w:link w:val="ZpatChar"/>
    <w:uiPriority w:val="99"/>
    <w:unhideWhenUsed/>
    <w:rsid w:val="004400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40074"/>
  </w:style>
  <w:style w:type="paragraph" w:styleId="Textbubliny">
    <w:name w:val="Balloon Text"/>
    <w:basedOn w:val="Normln"/>
    <w:link w:val="TextbublinyChar"/>
    <w:uiPriority w:val="99"/>
    <w:semiHidden/>
    <w:unhideWhenUsed/>
    <w:rsid w:val="00440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 Vebr / alvepi.com Group</dc:creator>
  <cp:keywords/>
  <dc:description/>
  <cp:lastModifiedBy>Milenaa Prchlíková</cp:lastModifiedBy>
  <cp:revision>3</cp:revision>
  <cp:lastPrinted>2023-03-07T10:07:00Z</cp:lastPrinted>
  <dcterms:created xsi:type="dcterms:W3CDTF">2023-06-08T13:05:00Z</dcterms:created>
  <dcterms:modified xsi:type="dcterms:W3CDTF">2024-03-20T14:35:00Z</dcterms:modified>
</cp:coreProperties>
</file>